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C6" w:rsidRPr="006A3402" w:rsidRDefault="00AF65C6" w:rsidP="00AF65C6">
      <w:pPr>
        <w:widowControl/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 w:rsidRPr="006A3402">
        <w:rPr>
          <w:rFonts w:ascii="黑体" w:eastAsia="黑体" w:hAnsi="黑体" w:cs="宋体" w:hint="eastAsia"/>
          <w:kern w:val="0"/>
          <w:sz w:val="32"/>
          <w:szCs w:val="32"/>
        </w:rPr>
        <w:t>附件：         课程设计报告（说明书）撰写规范</w:t>
      </w:r>
    </w:p>
    <w:p w:rsidR="00AF65C6" w:rsidRPr="006A3402" w:rsidRDefault="00AF65C6" w:rsidP="00AF65C6">
      <w:pPr>
        <w:widowControl/>
        <w:spacing w:line="560" w:lineRule="exac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AF65C6" w:rsidRPr="006A3402" w:rsidRDefault="00AF65C6" w:rsidP="00AF65C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课程</w:t>
      </w:r>
      <w:r w:rsidRPr="006A3402">
        <w:rPr>
          <w:rFonts w:ascii="仿宋_GB2312" w:eastAsia="仿宋_GB2312" w:hAnsi="仿宋" w:cs="宋体" w:hint="eastAsia"/>
          <w:kern w:val="0"/>
          <w:sz w:val="32"/>
          <w:szCs w:val="32"/>
        </w:rPr>
        <w:t>设计报告（说明书）手写、打印均可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  <w:r w:rsidRPr="006A3402">
        <w:rPr>
          <w:rFonts w:ascii="仿宋_GB2312" w:eastAsia="仿宋_GB2312" w:hAnsi="仿宋" w:cs="宋体" w:hint="eastAsia"/>
          <w:kern w:val="0"/>
          <w:sz w:val="32"/>
          <w:szCs w:val="32"/>
        </w:rPr>
        <w:t>手写要用统一的专用纸，用黑或蓝墨水工整书写。计算机打印时文中标题用四号宋体加粗，正文采用小四号宋体字。A4纸打印，20磅行距。左侧装订，装订线5mm，上、下、左、右边距为20mm。</w:t>
      </w:r>
    </w:p>
    <w:p w:rsidR="00AF65C6" w:rsidRPr="006A3402" w:rsidRDefault="00AF65C6" w:rsidP="00AF65C6">
      <w:pPr>
        <w:widowControl/>
        <w:spacing w:line="560" w:lineRule="exact"/>
        <w:ind w:firstLineChars="250" w:firstLine="80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6A3402">
        <w:rPr>
          <w:rFonts w:ascii="仿宋_GB2312" w:eastAsia="仿宋_GB2312" w:hAnsi="仿宋" w:cs="宋体" w:hint="eastAsia"/>
          <w:kern w:val="0"/>
          <w:sz w:val="32"/>
          <w:szCs w:val="32"/>
        </w:rPr>
        <w:t>一、 结构及要求</w:t>
      </w:r>
    </w:p>
    <w:p w:rsidR="00AF65C6" w:rsidRPr="006A3402" w:rsidRDefault="00AF65C6" w:rsidP="00AF65C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6A3402">
        <w:rPr>
          <w:rFonts w:ascii="仿宋_GB2312" w:eastAsia="仿宋_GB2312" w:hAnsi="仿宋" w:cs="宋体" w:hint="eastAsia"/>
          <w:kern w:val="0"/>
          <w:sz w:val="32"/>
          <w:szCs w:val="32"/>
        </w:rPr>
        <w:t>（1）封面（包括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题目、所在二级学院、班级、学号、指导教师及时间</w:t>
      </w:r>
      <w:r w:rsidRPr="006A3402">
        <w:rPr>
          <w:rFonts w:ascii="仿宋_GB2312" w:eastAsia="仿宋_GB2312" w:hAnsi="仿宋" w:cs="宋体" w:hint="eastAsia"/>
          <w:kern w:val="0"/>
          <w:sz w:val="32"/>
          <w:szCs w:val="32"/>
        </w:rPr>
        <w:t>）。</w:t>
      </w:r>
    </w:p>
    <w:p w:rsidR="00AF65C6" w:rsidRPr="006A3402" w:rsidRDefault="00AF65C6" w:rsidP="00AF65C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6A3402">
        <w:rPr>
          <w:rFonts w:ascii="仿宋_GB2312" w:eastAsia="仿宋_GB2312" w:hAnsi="仿宋" w:cs="宋体" w:hint="eastAsia"/>
          <w:kern w:val="0"/>
          <w:sz w:val="32"/>
          <w:szCs w:val="32"/>
        </w:rPr>
        <w:t>（2）任务书</w:t>
      </w:r>
    </w:p>
    <w:p w:rsidR="00AF65C6" w:rsidRPr="006A3402" w:rsidRDefault="00AF65C6" w:rsidP="00AF65C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6A3402">
        <w:rPr>
          <w:rFonts w:ascii="仿宋_GB2312" w:eastAsia="仿宋_GB2312" w:hAnsi="仿宋" w:cs="宋体" w:hint="eastAsia"/>
          <w:kern w:val="0"/>
          <w:sz w:val="32"/>
          <w:szCs w:val="32"/>
        </w:rPr>
        <w:t>（3）正文</w:t>
      </w:r>
    </w:p>
    <w:p w:rsidR="00AF65C6" w:rsidRPr="006A3402" w:rsidRDefault="00AF65C6" w:rsidP="00AF65C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6A3402">
        <w:rPr>
          <w:rFonts w:ascii="仿宋_GB2312" w:eastAsia="仿宋_GB2312" w:hAnsi="仿宋" w:cs="宋体" w:hint="eastAsia"/>
          <w:kern w:val="0"/>
          <w:sz w:val="32"/>
          <w:szCs w:val="32"/>
        </w:rPr>
        <w:t>正文应按目录中编排的章节依次撰写，要求计算正确，论述清楚，文字简练通顺，插图清晰。文中图、表及公式应规范地绘制和书写。</w:t>
      </w:r>
    </w:p>
    <w:p w:rsidR="00AF65C6" w:rsidRPr="006A3402" w:rsidRDefault="00AF65C6" w:rsidP="00AF65C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6A3402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4</w:t>
      </w:r>
      <w:r w:rsidRPr="006A3402">
        <w:rPr>
          <w:rFonts w:ascii="仿宋_GB2312" w:eastAsia="仿宋_GB2312" w:hAnsi="仿宋" w:cs="宋体" w:hint="eastAsia"/>
          <w:kern w:val="0"/>
          <w:sz w:val="32"/>
          <w:szCs w:val="32"/>
        </w:rPr>
        <w:t>）参考文献（资料）(格式符合参考文献著录规则)。</w:t>
      </w:r>
    </w:p>
    <w:p w:rsidR="00AF65C6" w:rsidRPr="006A3402" w:rsidRDefault="00AF65C6" w:rsidP="00AF65C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6A3402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5</w:t>
      </w:r>
      <w:r w:rsidRPr="006A3402">
        <w:rPr>
          <w:rFonts w:ascii="仿宋_GB2312" w:eastAsia="仿宋_GB2312" w:hAnsi="仿宋" w:cs="宋体" w:hint="eastAsia"/>
          <w:kern w:val="0"/>
          <w:sz w:val="32"/>
          <w:szCs w:val="32"/>
        </w:rPr>
        <w:t>）附录（总结）</w:t>
      </w:r>
    </w:p>
    <w:p w:rsidR="00AF65C6" w:rsidRPr="006A3402" w:rsidRDefault="00AF65C6" w:rsidP="00AF65C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6A3402">
        <w:rPr>
          <w:rFonts w:ascii="仿宋_GB2312" w:eastAsia="仿宋_GB2312" w:hAnsi="仿宋" w:cs="宋体" w:hint="eastAsia"/>
          <w:kern w:val="0"/>
          <w:sz w:val="32"/>
          <w:szCs w:val="32"/>
        </w:rPr>
        <w:t>二、装订</w:t>
      </w:r>
    </w:p>
    <w:p w:rsidR="00AF65C6" w:rsidRPr="003D74F5" w:rsidRDefault="00AF65C6" w:rsidP="00AF65C6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6A3402">
        <w:rPr>
          <w:rFonts w:ascii="仿宋_GB2312" w:eastAsia="仿宋_GB2312" w:hAnsi="仿宋" w:cs="宋体" w:hint="eastAsia"/>
          <w:kern w:val="0"/>
          <w:sz w:val="32"/>
          <w:szCs w:val="32"/>
        </w:rPr>
        <w:t>课程设计报告（说明书）的装订顺序为：封面、课程设计任务书、设计报告（说明书）正文、参考文献、附录（总结）。</w:t>
      </w:r>
    </w:p>
    <w:p w:rsidR="00385799" w:rsidRDefault="00385799"/>
    <w:sectPr w:rsidR="00385799" w:rsidSect="003D74F5">
      <w:footerReference w:type="default" r:id="rId4"/>
      <w:pgSz w:w="11906" w:h="16838"/>
      <w:pgMar w:top="1701" w:right="1474" w:bottom="1361" w:left="1474" w:header="1247" w:footer="1021" w:gutter="0"/>
      <w:paperSrc w:first="21060" w:other="21060"/>
      <w:pgNumType w:start="1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3282"/>
      <w:docPartObj>
        <w:docPartGallery w:val="Page Numbers (Bottom of Page)"/>
        <w:docPartUnique/>
      </w:docPartObj>
    </w:sdtPr>
    <w:sdtEndPr/>
    <w:sdtContent>
      <w:p w:rsidR="007E01B2" w:rsidRDefault="00AF65C6">
        <w:pPr>
          <w:pStyle w:val="a3"/>
          <w:jc w:val="center"/>
        </w:pPr>
        <w:r w:rsidRPr="00B449A1">
          <w:fldChar w:fldCharType="begin"/>
        </w:r>
        <w:r>
          <w:instrText xml:space="preserve"> PAGE   \* MERGEFORMAT </w:instrText>
        </w:r>
        <w:r w:rsidRPr="00B449A1">
          <w:fldChar w:fldCharType="separate"/>
        </w:r>
        <w:r w:rsidRPr="00AF65C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E01B2" w:rsidRDefault="00AF65C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65C6"/>
    <w:rsid w:val="00385799"/>
    <w:rsid w:val="00972CE1"/>
    <w:rsid w:val="00AF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F6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F65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xynu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化学与化工学院</dc:creator>
  <cp:keywords/>
  <dc:description/>
  <cp:lastModifiedBy>化学与化工学院</cp:lastModifiedBy>
  <cp:revision>2</cp:revision>
  <dcterms:created xsi:type="dcterms:W3CDTF">2017-03-30T07:58:00Z</dcterms:created>
  <dcterms:modified xsi:type="dcterms:W3CDTF">2017-03-30T07:58:00Z</dcterms:modified>
</cp:coreProperties>
</file>